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7E" w:rsidRPr="0085215D" w:rsidRDefault="007B717E" w:rsidP="007B717E">
      <w:pPr>
        <w:rPr>
          <w:b/>
          <w:sz w:val="28"/>
          <w:szCs w:val="28"/>
        </w:rPr>
      </w:pPr>
      <w:bookmarkStart w:id="0" w:name="_GoBack"/>
      <w:bookmarkEnd w:id="0"/>
      <w:r>
        <w:rPr>
          <w:b/>
          <w:sz w:val="28"/>
          <w:szCs w:val="28"/>
        </w:rPr>
        <w:t>Profielschets projectleider</w:t>
      </w:r>
      <w:r w:rsidR="009B025E">
        <w:rPr>
          <w:b/>
          <w:sz w:val="28"/>
          <w:szCs w:val="28"/>
        </w:rPr>
        <w:t xml:space="preserve"> De Werkplaats</w:t>
      </w:r>
    </w:p>
    <w:p w:rsidR="007B717E" w:rsidRPr="006B7CC5" w:rsidRDefault="007B717E" w:rsidP="007B717E">
      <w:pPr>
        <w:rPr>
          <w:b/>
        </w:rPr>
      </w:pPr>
    </w:p>
    <w:tbl>
      <w:tblPr>
        <w:tblStyle w:val="Tabelraster1"/>
        <w:tblW w:w="0" w:type="auto"/>
        <w:tblLook w:val="04A0" w:firstRow="1" w:lastRow="0" w:firstColumn="1" w:lastColumn="0" w:noHBand="0" w:noVBand="1"/>
      </w:tblPr>
      <w:tblGrid>
        <w:gridCol w:w="2830"/>
        <w:gridCol w:w="6232"/>
      </w:tblGrid>
      <w:tr w:rsidR="007B717E" w:rsidRPr="006B7CC5" w:rsidTr="007863A5">
        <w:tc>
          <w:tcPr>
            <w:tcW w:w="2830" w:type="dxa"/>
          </w:tcPr>
          <w:p w:rsidR="007B717E" w:rsidRPr="006B7CC5" w:rsidRDefault="007B717E" w:rsidP="007863A5"/>
          <w:p w:rsidR="007B717E" w:rsidRPr="006B7CC5" w:rsidRDefault="007B717E" w:rsidP="007863A5">
            <w:r w:rsidRPr="006B7CC5">
              <w:t>Functiebenaming</w:t>
            </w:r>
          </w:p>
          <w:p w:rsidR="007B717E" w:rsidRPr="006B7CC5" w:rsidRDefault="007B717E" w:rsidP="007863A5"/>
        </w:tc>
        <w:tc>
          <w:tcPr>
            <w:tcW w:w="6232" w:type="dxa"/>
          </w:tcPr>
          <w:p w:rsidR="007B717E" w:rsidRPr="006B7CC5" w:rsidRDefault="007B717E" w:rsidP="007863A5"/>
          <w:p w:rsidR="007B717E" w:rsidRPr="006B7CC5" w:rsidRDefault="007B717E" w:rsidP="007863A5">
            <w:r w:rsidRPr="006B7CC5">
              <w:t>Projectleider De Werkplaats</w:t>
            </w:r>
          </w:p>
        </w:tc>
      </w:tr>
      <w:tr w:rsidR="007B717E" w:rsidRPr="006B7CC5" w:rsidTr="007863A5">
        <w:tc>
          <w:tcPr>
            <w:tcW w:w="2830" w:type="dxa"/>
          </w:tcPr>
          <w:p w:rsidR="007B717E" w:rsidRPr="006B7CC5" w:rsidRDefault="007B717E" w:rsidP="007863A5"/>
          <w:p w:rsidR="007B717E" w:rsidRPr="006B7CC5" w:rsidRDefault="007B717E" w:rsidP="007863A5">
            <w:r w:rsidRPr="006B7CC5">
              <w:t xml:space="preserve">Opdrachtgever </w:t>
            </w:r>
          </w:p>
        </w:tc>
        <w:tc>
          <w:tcPr>
            <w:tcW w:w="6232" w:type="dxa"/>
          </w:tcPr>
          <w:p w:rsidR="007B717E" w:rsidRPr="006B7CC5" w:rsidRDefault="007B717E" w:rsidP="007863A5"/>
          <w:p w:rsidR="007B717E" w:rsidRPr="006B7CC5" w:rsidRDefault="007B717E" w:rsidP="007863A5">
            <w:proofErr w:type="gramStart"/>
            <w:r w:rsidRPr="006B7CC5">
              <w:t>Stuurgroep</w:t>
            </w:r>
            <w:proofErr w:type="gramEnd"/>
            <w:r w:rsidRPr="006B7CC5">
              <w:t xml:space="preserve"> De Werkplaats (bestuurdersgedeelte)</w:t>
            </w:r>
          </w:p>
          <w:p w:rsidR="007B717E" w:rsidRPr="006B7CC5" w:rsidRDefault="007B717E" w:rsidP="007863A5"/>
          <w:p w:rsidR="007B717E" w:rsidRPr="006B7CC5" w:rsidRDefault="007B717E" w:rsidP="007863A5">
            <w:r w:rsidRPr="006B7CC5">
              <w:t xml:space="preserve">De projectleider voert zijn werkzaamheden uit in opdracht van het bestuurdersgedeelte van de </w:t>
            </w:r>
            <w:proofErr w:type="gramStart"/>
            <w:r w:rsidRPr="006B7CC5">
              <w:t>stuurgroep</w:t>
            </w:r>
            <w:proofErr w:type="gramEnd"/>
            <w:r w:rsidRPr="006B7CC5">
              <w:t xml:space="preserve"> en legt daaraan verantwoording af</w:t>
            </w:r>
          </w:p>
          <w:p w:rsidR="007B717E" w:rsidRPr="006B7CC5" w:rsidRDefault="007B717E" w:rsidP="007863A5"/>
        </w:tc>
      </w:tr>
      <w:tr w:rsidR="007B717E" w:rsidRPr="006B7CC5" w:rsidTr="007863A5">
        <w:tc>
          <w:tcPr>
            <w:tcW w:w="2830" w:type="dxa"/>
          </w:tcPr>
          <w:p w:rsidR="007B717E" w:rsidRPr="006B7CC5" w:rsidRDefault="007B717E" w:rsidP="007863A5"/>
          <w:p w:rsidR="007B717E" w:rsidRPr="006B7CC5" w:rsidRDefault="007B717E" w:rsidP="007863A5">
            <w:r w:rsidRPr="006B7CC5">
              <w:t>Doel van de functie</w:t>
            </w:r>
          </w:p>
        </w:tc>
        <w:tc>
          <w:tcPr>
            <w:tcW w:w="6232" w:type="dxa"/>
          </w:tcPr>
          <w:p w:rsidR="007B717E" w:rsidRPr="006B7CC5" w:rsidRDefault="007B717E" w:rsidP="007863A5"/>
          <w:p w:rsidR="007B717E" w:rsidRPr="006B7CC5" w:rsidRDefault="007B717E" w:rsidP="007863A5">
            <w:r w:rsidRPr="006B7CC5">
              <w:t>De projectleider initieert, coördineert en voert de activiteiten uit om de doelstellingen van De Werkplaats te bereiken zoals omschreven in de notitie “De Werkplaats, onderwijskwaliteit voor de toekomst” en het werkplan</w:t>
            </w:r>
          </w:p>
          <w:p w:rsidR="007B717E" w:rsidRPr="006B7CC5" w:rsidRDefault="007B717E" w:rsidP="007863A5"/>
        </w:tc>
      </w:tr>
      <w:tr w:rsidR="007B717E" w:rsidRPr="006B7CC5" w:rsidTr="007863A5">
        <w:tc>
          <w:tcPr>
            <w:tcW w:w="2830" w:type="dxa"/>
          </w:tcPr>
          <w:p w:rsidR="007B717E" w:rsidRPr="006B7CC5" w:rsidRDefault="007B717E" w:rsidP="007863A5"/>
          <w:p w:rsidR="007B717E" w:rsidRPr="006B7CC5" w:rsidRDefault="007B717E" w:rsidP="007863A5">
            <w:r w:rsidRPr="006B7CC5">
              <w:t>Omvang van de werkzaamheden</w:t>
            </w:r>
          </w:p>
        </w:tc>
        <w:tc>
          <w:tcPr>
            <w:tcW w:w="6232" w:type="dxa"/>
          </w:tcPr>
          <w:p w:rsidR="007B717E" w:rsidRPr="006B7CC5" w:rsidRDefault="007B717E" w:rsidP="007863A5"/>
          <w:p w:rsidR="007B717E" w:rsidRPr="006B7CC5" w:rsidRDefault="007B717E" w:rsidP="007863A5">
            <w:r w:rsidRPr="006B7CC5">
              <w:t xml:space="preserve">Onderstaande beschrijving is geen uitputtende opsomming van de werkzaamheden. Van de projectleider wordt verwacht dat alle activiteiten en in redelijkheid voorkomende werkzaamheden die nodig zijn voor een succesvolle uitvoering van De Werkplaats worden opgepakt. Een en ander in afstemming met de </w:t>
            </w:r>
            <w:proofErr w:type="gramStart"/>
            <w:r w:rsidRPr="006B7CC5">
              <w:t>stuurgroep</w:t>
            </w:r>
            <w:proofErr w:type="gramEnd"/>
          </w:p>
          <w:p w:rsidR="007B717E" w:rsidRPr="006B7CC5" w:rsidRDefault="007B717E" w:rsidP="007863A5"/>
        </w:tc>
      </w:tr>
      <w:tr w:rsidR="007B717E" w:rsidRPr="006B7CC5" w:rsidTr="007863A5">
        <w:tc>
          <w:tcPr>
            <w:tcW w:w="2830" w:type="dxa"/>
          </w:tcPr>
          <w:p w:rsidR="007B717E" w:rsidRPr="006B7CC5" w:rsidRDefault="007B717E" w:rsidP="007863A5"/>
          <w:p w:rsidR="007B717E" w:rsidRPr="006B7CC5" w:rsidRDefault="007B717E" w:rsidP="007863A5">
            <w:r w:rsidRPr="006B7CC5">
              <w:t>Taken, rollen en bevoegdheden</w:t>
            </w:r>
          </w:p>
        </w:tc>
        <w:tc>
          <w:tcPr>
            <w:tcW w:w="6232" w:type="dxa"/>
          </w:tcPr>
          <w:p w:rsidR="007B717E" w:rsidRDefault="007B717E" w:rsidP="007863A5"/>
          <w:p w:rsidR="00DF57CD" w:rsidRPr="006B7CC5" w:rsidRDefault="00DF57CD" w:rsidP="007863A5">
            <w:r>
              <w:t xml:space="preserve">Het </w:t>
            </w:r>
            <w:r w:rsidR="009A1734">
              <w:t>hoofd</w:t>
            </w:r>
            <w:r>
              <w:t>accent van de werkzaamheden betreft:</w:t>
            </w:r>
          </w:p>
          <w:p w:rsidR="007B717E" w:rsidRDefault="007B717E" w:rsidP="007B717E">
            <w:pPr>
              <w:numPr>
                <w:ilvl w:val="0"/>
                <w:numId w:val="1"/>
              </w:numPr>
            </w:pPr>
            <w:r w:rsidRPr="006B7CC5">
              <w:t>Stelt op basis van het werkplan jaarlijks een activiteitenplan op</w:t>
            </w:r>
          </w:p>
          <w:p w:rsidR="009B025E" w:rsidRPr="006B7CC5" w:rsidRDefault="009B025E" w:rsidP="009B025E">
            <w:pPr>
              <w:numPr>
                <w:ilvl w:val="0"/>
                <w:numId w:val="1"/>
              </w:numPr>
            </w:pPr>
            <w:r w:rsidRPr="006B7CC5">
              <w:t>Voert de activiteiten uit en zorgt daarbij voor verbinding en “flow” met en tussen de deelnemende scholen (groepen leraren) en de deelnemende partners</w:t>
            </w:r>
          </w:p>
          <w:p w:rsidR="009B025E" w:rsidRPr="006B7CC5" w:rsidRDefault="009B025E" w:rsidP="009B025E">
            <w:pPr>
              <w:numPr>
                <w:ilvl w:val="0"/>
                <w:numId w:val="1"/>
              </w:numPr>
            </w:pPr>
            <w:r w:rsidRPr="006B7CC5">
              <w:t>Zorgt ervoor dat De Werkplaats bekend en gekend wordt en in de “</w:t>
            </w:r>
            <w:proofErr w:type="gramStart"/>
            <w:r w:rsidRPr="006B7CC5">
              <w:t>picture</w:t>
            </w:r>
            <w:proofErr w:type="gramEnd"/>
            <w:r w:rsidRPr="006B7CC5">
              <w:t>” blijft staan</w:t>
            </w:r>
          </w:p>
          <w:p w:rsidR="007B717E" w:rsidRPr="006B7CC5" w:rsidRDefault="007B717E" w:rsidP="007B717E">
            <w:pPr>
              <w:numPr>
                <w:ilvl w:val="0"/>
                <w:numId w:val="1"/>
              </w:numPr>
            </w:pPr>
            <w:r w:rsidRPr="006B7CC5">
              <w:t xml:space="preserve">Stelt een communicatie/pr plan op </w:t>
            </w:r>
          </w:p>
          <w:p w:rsidR="007B717E" w:rsidRDefault="007B717E" w:rsidP="007B717E">
            <w:pPr>
              <w:numPr>
                <w:ilvl w:val="0"/>
                <w:numId w:val="1"/>
              </w:numPr>
            </w:pPr>
            <w:r w:rsidRPr="006B7CC5">
              <w:t>Stelt een plan op voor evaluatie van de activiteiten en doelstellingen</w:t>
            </w:r>
          </w:p>
          <w:p w:rsidR="00DF57CD" w:rsidRDefault="00DF57CD" w:rsidP="00DF57CD">
            <w:pPr>
              <w:pStyle w:val="ListParagraph"/>
              <w:numPr>
                <w:ilvl w:val="0"/>
                <w:numId w:val="1"/>
              </w:numPr>
            </w:pPr>
            <w:r>
              <w:t xml:space="preserve">Adviseert en prikkelt de </w:t>
            </w:r>
            <w:proofErr w:type="gramStart"/>
            <w:r>
              <w:t>stuurgroep</w:t>
            </w:r>
            <w:proofErr w:type="gramEnd"/>
            <w:r>
              <w:t xml:space="preserve"> gevraagd en ongevraagd</w:t>
            </w:r>
          </w:p>
          <w:p w:rsidR="00DF57CD" w:rsidRDefault="00DF57CD" w:rsidP="00DF57CD"/>
          <w:p w:rsidR="00DF57CD" w:rsidRPr="006B7CC5" w:rsidRDefault="00DF57CD" w:rsidP="00DF57CD">
            <w:r>
              <w:t>Daarnaast zi</w:t>
            </w:r>
            <w:r w:rsidR="009A1734">
              <w:t xml:space="preserve">jn er een aantal beheersmatige </w:t>
            </w:r>
            <w:r>
              <w:t>werkzaamheden</w:t>
            </w:r>
            <w:r w:rsidR="009A1734">
              <w:t xml:space="preserve"> die beperkt zijn in tijd</w:t>
            </w:r>
            <w:r>
              <w:t>:</w:t>
            </w:r>
          </w:p>
          <w:p w:rsidR="007B717E" w:rsidRPr="006B7CC5" w:rsidRDefault="007B717E" w:rsidP="007B717E">
            <w:pPr>
              <w:numPr>
                <w:ilvl w:val="0"/>
                <w:numId w:val="1"/>
              </w:numPr>
            </w:pPr>
            <w:r w:rsidRPr="006B7CC5">
              <w:t>Stelt voortgang en evaluatierapportages op</w:t>
            </w:r>
          </w:p>
          <w:p w:rsidR="007B717E" w:rsidRPr="006B7CC5" w:rsidRDefault="007B717E" w:rsidP="007B717E">
            <w:pPr>
              <w:numPr>
                <w:ilvl w:val="0"/>
                <w:numId w:val="1"/>
              </w:numPr>
            </w:pPr>
            <w:r w:rsidRPr="006B7CC5">
              <w:t>Stelt op basis van de begroting deelbegrotingen op</w:t>
            </w:r>
          </w:p>
          <w:p w:rsidR="007B717E" w:rsidRPr="006B7CC5" w:rsidRDefault="007B717E" w:rsidP="007B717E">
            <w:pPr>
              <w:numPr>
                <w:ilvl w:val="0"/>
                <w:numId w:val="1"/>
              </w:numPr>
            </w:pPr>
            <w:r w:rsidRPr="006B7CC5">
              <w:t>Stelt financiële rapportages op</w:t>
            </w:r>
          </w:p>
          <w:p w:rsidR="007B717E" w:rsidRPr="006B7CC5" w:rsidRDefault="007B717E" w:rsidP="007B717E">
            <w:pPr>
              <w:numPr>
                <w:ilvl w:val="0"/>
                <w:numId w:val="1"/>
              </w:numPr>
            </w:pPr>
            <w:r w:rsidRPr="006B7CC5">
              <w:t xml:space="preserve">Stelt in overleg met de voorzitter van de </w:t>
            </w:r>
            <w:proofErr w:type="gramStart"/>
            <w:r w:rsidRPr="006B7CC5">
              <w:t>stuurgroep</w:t>
            </w:r>
            <w:proofErr w:type="gramEnd"/>
            <w:r w:rsidRPr="006B7CC5">
              <w:t xml:space="preserve"> de agenda op voor de bijeenkomsten van de stuurgroep en verzorgt de actielijst</w:t>
            </w:r>
          </w:p>
          <w:p w:rsidR="00DF57CD" w:rsidRDefault="00DF57CD" w:rsidP="009A1734"/>
          <w:p w:rsidR="00DF57CD" w:rsidRPr="006B7CC5" w:rsidRDefault="00DF57CD" w:rsidP="00DF57CD">
            <w:pPr>
              <w:ind w:left="720"/>
            </w:pPr>
          </w:p>
        </w:tc>
      </w:tr>
      <w:tr w:rsidR="007B717E" w:rsidRPr="006B7CC5" w:rsidTr="007863A5">
        <w:tc>
          <w:tcPr>
            <w:tcW w:w="2830" w:type="dxa"/>
          </w:tcPr>
          <w:p w:rsidR="007B717E" w:rsidRPr="006B7CC5" w:rsidRDefault="007B717E" w:rsidP="007863A5"/>
          <w:p w:rsidR="007B717E" w:rsidRPr="006B7CC5" w:rsidRDefault="007B717E" w:rsidP="007863A5">
            <w:r w:rsidRPr="006B7CC5">
              <w:t>Kennis en vaardigheden</w:t>
            </w:r>
          </w:p>
        </w:tc>
        <w:tc>
          <w:tcPr>
            <w:tcW w:w="6232" w:type="dxa"/>
          </w:tcPr>
          <w:p w:rsidR="00DF57CD" w:rsidRDefault="00DF57CD" w:rsidP="00DF57CD"/>
          <w:p w:rsidR="007B717E" w:rsidRDefault="007B717E" w:rsidP="00DF57CD">
            <w:pPr>
              <w:pStyle w:val="ListParagraph"/>
              <w:numPr>
                <w:ilvl w:val="0"/>
                <w:numId w:val="1"/>
              </w:numPr>
            </w:pPr>
            <w:r w:rsidRPr="006B7CC5">
              <w:t>Heeft visie op “onderwijs voor de toekomst”</w:t>
            </w:r>
            <w:r>
              <w:t xml:space="preserve"> en kan deze concretiseren naar de onderwijspraktijk</w:t>
            </w:r>
          </w:p>
          <w:p w:rsidR="007B717E" w:rsidRPr="006B7CC5" w:rsidRDefault="007B717E" w:rsidP="007B717E">
            <w:pPr>
              <w:numPr>
                <w:ilvl w:val="0"/>
                <w:numId w:val="1"/>
              </w:numPr>
            </w:pPr>
            <w:r w:rsidRPr="006B7CC5">
              <w:t>Heeft inhoudelijke kennis van leerlijnen. Bij voorkeur ook met betrekking tot taalontwikkeling</w:t>
            </w:r>
          </w:p>
          <w:p w:rsidR="007B717E" w:rsidRPr="006B7CC5" w:rsidRDefault="007B717E" w:rsidP="007B717E">
            <w:pPr>
              <w:numPr>
                <w:ilvl w:val="0"/>
                <w:numId w:val="1"/>
              </w:numPr>
            </w:pPr>
            <w:r w:rsidRPr="006B7CC5">
              <w:t>Heeft kennis van digitale ontwikkelingen en mogelijkheden toegepast binnen het onderwijs</w:t>
            </w:r>
          </w:p>
          <w:p w:rsidR="007B717E" w:rsidRPr="006B7CC5" w:rsidRDefault="007B717E" w:rsidP="007B717E">
            <w:pPr>
              <w:numPr>
                <w:ilvl w:val="0"/>
                <w:numId w:val="1"/>
              </w:numPr>
            </w:pPr>
            <w:r w:rsidRPr="006B7CC5">
              <w:t>Heeft kennis van en ervaring met projectmatig werken</w:t>
            </w:r>
          </w:p>
          <w:p w:rsidR="007B717E" w:rsidRPr="006B7CC5" w:rsidRDefault="007B717E" w:rsidP="007B717E">
            <w:pPr>
              <w:numPr>
                <w:ilvl w:val="0"/>
                <w:numId w:val="1"/>
              </w:numPr>
            </w:pPr>
            <w:r w:rsidRPr="006B7CC5">
              <w:t>Beschikt over veranderkundige vaardigheden en coaching vaardigheden</w:t>
            </w:r>
          </w:p>
          <w:p w:rsidR="007B717E" w:rsidRPr="006B7CC5" w:rsidRDefault="007B717E" w:rsidP="007B717E">
            <w:pPr>
              <w:numPr>
                <w:ilvl w:val="0"/>
                <w:numId w:val="1"/>
              </w:numPr>
            </w:pPr>
            <w:proofErr w:type="gramStart"/>
            <w:r w:rsidRPr="006B7CC5">
              <w:t>Is innovatief, daadkrachtig, enthousiast, communicatief en verbindend</w:t>
            </w:r>
            <w:proofErr w:type="gramEnd"/>
          </w:p>
          <w:p w:rsidR="007B717E" w:rsidRPr="006B7CC5" w:rsidRDefault="007B717E" w:rsidP="007863A5"/>
        </w:tc>
      </w:tr>
      <w:tr w:rsidR="007B717E" w:rsidRPr="006B7CC5" w:rsidTr="007863A5">
        <w:tc>
          <w:tcPr>
            <w:tcW w:w="2830" w:type="dxa"/>
          </w:tcPr>
          <w:p w:rsidR="007B717E" w:rsidRPr="006B7CC5" w:rsidRDefault="007B717E" w:rsidP="007863A5"/>
          <w:p w:rsidR="007B717E" w:rsidRPr="006B7CC5" w:rsidRDefault="007B717E" w:rsidP="007863A5">
            <w:r w:rsidRPr="006B7CC5">
              <w:t>Omvang en beschikbaarheid</w:t>
            </w:r>
          </w:p>
        </w:tc>
        <w:tc>
          <w:tcPr>
            <w:tcW w:w="6232" w:type="dxa"/>
          </w:tcPr>
          <w:p w:rsidR="007B717E" w:rsidRPr="006B7CC5" w:rsidRDefault="007B717E" w:rsidP="007863A5"/>
          <w:p w:rsidR="007B717E" w:rsidRPr="006B7CC5" w:rsidRDefault="009B025E" w:rsidP="007863A5">
            <w:r>
              <w:t xml:space="preserve">De omvang bedraagt 0,3 fte (12 </w:t>
            </w:r>
            <w:r w:rsidR="007B717E" w:rsidRPr="006B7CC5">
              <w:t>uur per week</w:t>
            </w:r>
            <w:r>
              <w:t>)</w:t>
            </w:r>
            <w:r w:rsidR="007B717E" w:rsidRPr="006B7CC5">
              <w:t xml:space="preserve"> in de projectjaren 2017/2018 en 2018/2019</w:t>
            </w:r>
          </w:p>
          <w:p w:rsidR="007B717E" w:rsidRDefault="009B025E" w:rsidP="007863A5">
            <w:r>
              <w:t>Nader te bepalen aantal uur p</w:t>
            </w:r>
            <w:r w:rsidR="007B717E" w:rsidRPr="006B7CC5">
              <w:t>er week in projectjaar 2019/2020</w:t>
            </w:r>
          </w:p>
          <w:p w:rsidR="009B025E" w:rsidRPr="006B7CC5" w:rsidRDefault="009B025E" w:rsidP="007863A5">
            <w:r>
              <w:t>(uitloopjaar)</w:t>
            </w:r>
          </w:p>
          <w:p w:rsidR="007B717E" w:rsidRPr="006B7CC5" w:rsidRDefault="007B717E" w:rsidP="007863A5"/>
          <w:p w:rsidR="007B717E" w:rsidRPr="006B7CC5" w:rsidRDefault="007B717E" w:rsidP="007863A5">
            <w:r w:rsidRPr="006B7CC5">
              <w:t>De beschikbaarheid dient flexibel te zijn op meerdere momenten en locaties per week</w:t>
            </w:r>
          </w:p>
          <w:p w:rsidR="007B717E" w:rsidRPr="006B7CC5" w:rsidRDefault="007B717E" w:rsidP="007863A5"/>
        </w:tc>
      </w:tr>
      <w:tr w:rsidR="007B717E" w:rsidRPr="006B7CC5" w:rsidTr="007863A5">
        <w:tc>
          <w:tcPr>
            <w:tcW w:w="2830" w:type="dxa"/>
          </w:tcPr>
          <w:p w:rsidR="007B717E" w:rsidRPr="006B7CC5" w:rsidRDefault="007B717E" w:rsidP="007863A5"/>
          <w:p w:rsidR="007B717E" w:rsidRPr="006B7CC5" w:rsidRDefault="007B717E" w:rsidP="007863A5">
            <w:r w:rsidRPr="006B7CC5">
              <w:t xml:space="preserve">Ondersteuning </w:t>
            </w:r>
          </w:p>
        </w:tc>
        <w:tc>
          <w:tcPr>
            <w:tcW w:w="6232" w:type="dxa"/>
          </w:tcPr>
          <w:p w:rsidR="007B717E" w:rsidRPr="006B7CC5" w:rsidRDefault="007B717E" w:rsidP="007863A5"/>
          <w:p w:rsidR="007B717E" w:rsidRPr="006B7CC5" w:rsidRDefault="007B717E" w:rsidP="007863A5">
            <w:r w:rsidRPr="006B7CC5">
              <w:t>De projectleider wordt ondersteund door een secretaresse (2u per week) en financiële administratie (2 u per week)</w:t>
            </w:r>
          </w:p>
          <w:p w:rsidR="007B717E" w:rsidRPr="006B7CC5" w:rsidRDefault="007B717E" w:rsidP="007863A5"/>
        </w:tc>
      </w:tr>
      <w:tr w:rsidR="007B717E" w:rsidRPr="006B7CC5" w:rsidTr="007863A5">
        <w:tc>
          <w:tcPr>
            <w:tcW w:w="2830" w:type="dxa"/>
          </w:tcPr>
          <w:p w:rsidR="007B717E" w:rsidRPr="006B7CC5" w:rsidRDefault="007B717E" w:rsidP="007863A5"/>
          <w:p w:rsidR="007B717E" w:rsidRPr="006B7CC5" w:rsidRDefault="007B717E" w:rsidP="007863A5">
            <w:r w:rsidRPr="006B7CC5">
              <w:t>Vergoeding</w:t>
            </w:r>
          </w:p>
        </w:tc>
        <w:tc>
          <w:tcPr>
            <w:tcW w:w="6232" w:type="dxa"/>
          </w:tcPr>
          <w:p w:rsidR="007B717E" w:rsidRPr="006B7CC5" w:rsidRDefault="007B717E" w:rsidP="007863A5"/>
          <w:p w:rsidR="007B717E" w:rsidRPr="006B7CC5" w:rsidRDefault="007B717E" w:rsidP="007863A5">
            <w:r w:rsidRPr="006B7CC5">
              <w:t xml:space="preserve">De vergoeding per uur bedraagt </w:t>
            </w:r>
            <w:r w:rsidR="009A1734">
              <w:t xml:space="preserve">maximaal </w:t>
            </w:r>
            <w:r w:rsidRPr="006B7CC5">
              <w:t>€ 105</w:t>
            </w:r>
            <w:proofErr w:type="gramStart"/>
            <w:r w:rsidRPr="006B7CC5">
              <w:t>,-</w:t>
            </w:r>
            <w:proofErr w:type="gramEnd"/>
            <w:r w:rsidRPr="006B7CC5">
              <w:t xml:space="preserve"> (inclusief btw en reiskosten)</w:t>
            </w:r>
          </w:p>
          <w:p w:rsidR="007B717E" w:rsidRPr="006B7CC5" w:rsidRDefault="007B717E" w:rsidP="007863A5"/>
        </w:tc>
      </w:tr>
    </w:tbl>
    <w:p w:rsidR="007B717E" w:rsidRPr="006B7CC5" w:rsidRDefault="007B717E" w:rsidP="007B717E"/>
    <w:p w:rsidR="007B717E" w:rsidRPr="007145FE" w:rsidRDefault="007B717E" w:rsidP="007B717E"/>
    <w:p w:rsidR="006C600E" w:rsidRDefault="006C600E"/>
    <w:sectPr w:rsidR="006C600E" w:rsidSect="004B7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1937"/>
    <w:multiLevelType w:val="hybridMultilevel"/>
    <w:tmpl w:val="6D0CC0FC"/>
    <w:lvl w:ilvl="0" w:tplc="0F766C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7E"/>
    <w:rsid w:val="005933FB"/>
    <w:rsid w:val="006C600E"/>
    <w:rsid w:val="007B717E"/>
    <w:rsid w:val="009A1734"/>
    <w:rsid w:val="009B025E"/>
    <w:rsid w:val="00DF5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raster1">
    <w:name w:val="Tabelraster1"/>
    <w:basedOn w:val="TableNormal"/>
    <w:next w:val="TableGrid"/>
    <w:uiPriority w:val="39"/>
    <w:rsid w:val="007B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B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raster1">
    <w:name w:val="Tabelraster1"/>
    <w:basedOn w:val="TableNormal"/>
    <w:next w:val="TableGrid"/>
    <w:uiPriority w:val="39"/>
    <w:rsid w:val="007B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B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Maastricht</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Menw.hurkens</cp:lastModifiedBy>
  <cp:revision>2</cp:revision>
  <dcterms:created xsi:type="dcterms:W3CDTF">2017-04-13T08:27:00Z</dcterms:created>
  <dcterms:modified xsi:type="dcterms:W3CDTF">2017-04-13T08:27:00Z</dcterms:modified>
</cp:coreProperties>
</file>